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38" w:rsidRDefault="002D2A38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2D2A38" w:rsidRDefault="00DC4220">
      <w:pPr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</w:t>
      </w:r>
      <w:r>
        <w:rPr>
          <w:rFonts w:ascii="黑体" w:eastAsia="黑体" w:hAnsi="黑体" w:cs="仿宋"/>
          <w:bCs/>
          <w:sz w:val="32"/>
          <w:szCs w:val="32"/>
        </w:rPr>
        <w:t>1</w:t>
      </w:r>
    </w:p>
    <w:p w:rsidR="002D2A38" w:rsidRDefault="002D2A38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2D2A38" w:rsidRDefault="00DC422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“安徽纪检监察”客户端订阅</w:t>
      </w:r>
    </w:p>
    <w:p w:rsidR="002D2A38" w:rsidRDefault="00DC422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微博微信公众号关注操作说明</w:t>
      </w:r>
    </w:p>
    <w:p w:rsidR="002D2A38" w:rsidRDefault="002D2A38">
      <w:pPr>
        <w:spacing w:line="560" w:lineRule="exact"/>
        <w:ind w:firstLineChars="200" w:firstLine="880"/>
        <w:jc w:val="center"/>
        <w:rPr>
          <w:rFonts w:ascii="仿宋" w:eastAsia="仿宋" w:hAnsi="仿宋" w:cs="Times New Roman"/>
          <w:sz w:val="44"/>
          <w:szCs w:val="44"/>
        </w:rPr>
      </w:pPr>
    </w:p>
    <w:p w:rsidR="002D2A38" w:rsidRDefault="00DC4220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一、订阅安装“安徽纪检监察”客户端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：登陆苹果商城或安卓系统应用市场（应用宝、</w:t>
      </w:r>
      <w:r>
        <w:rPr>
          <w:rFonts w:ascii="仿宋" w:eastAsia="仿宋" w:hAnsi="仿宋" w:cs="仿宋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市场、华为市场、小米市场），搜索“安徽纪检监察”下载安装后，点击左上角登陆按钮，根据提示完成用户注册。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宋体" w:cs="Times New Roman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：扫描下方二维码，根据提示下载安装后，点击左上角登陆按钮，完成用户注册。</w:t>
      </w:r>
    </w:p>
    <w:p w:rsidR="002D2A38" w:rsidRDefault="00DC4220">
      <w:pPr>
        <w:ind w:firstLineChars="200" w:firstLine="42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cs="Times New Roman"/>
          <w:noProof/>
        </w:rPr>
        <w:drawing>
          <wp:inline distT="0" distB="0" distL="0" distR="0">
            <wp:extent cx="2520315" cy="2501265"/>
            <wp:effectExtent l="0" t="0" r="13335" b="1333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二、关注“安徽纪检监察”微信公众号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：打开微信软件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点击“添加朋友”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在“公众号”中搜索“安徽纪检监察”或搜索微信号“</w:t>
      </w:r>
      <w:r>
        <w:rPr>
          <w:rFonts w:ascii="Times New Roman" w:eastAsia="仿宋" w:hAnsi="Times New Roman" w:cs="Times New Roman"/>
          <w:sz w:val="32"/>
          <w:szCs w:val="32"/>
        </w:rPr>
        <w:t>ahjijian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点击“关注”，完成关注；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：打开微信软件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点击“发现”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对准下方二维码“扫一扫”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点击“关注”，完成关注。</w:t>
      </w:r>
    </w:p>
    <w:p w:rsidR="002D2A38" w:rsidRDefault="00DC4220">
      <w:pPr>
        <w:ind w:firstLineChars="200" w:firstLine="420"/>
        <w:rPr>
          <w:rFonts w:ascii="黑体" w:eastAsia="黑体" w:hAnsi="黑体" w:cs="Times New Roman"/>
          <w:sz w:val="32"/>
          <w:szCs w:val="32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2555875" cy="2555875"/>
            <wp:effectExtent l="0" t="0" r="158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8" w:rsidRDefault="00DC4220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三、关注“安徽纪检监察”微博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：登录新浪微博后搜索用户“安徽纪检监察”后关注；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：扫描下方二维码后点击关注。</w:t>
      </w:r>
    </w:p>
    <w:p w:rsidR="002D2A38" w:rsidRDefault="00DC4220">
      <w:pPr>
        <w:ind w:firstLineChars="250" w:firstLine="550"/>
        <w:jc w:val="left"/>
        <w:rPr>
          <w:rFonts w:cs="Times New Roman"/>
          <w:sz w:val="22"/>
        </w:rPr>
        <w:sectPr w:rsidR="002D2A38"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cs="Times New Roman"/>
          <w:noProof/>
          <w:sz w:val="22"/>
        </w:rPr>
        <w:drawing>
          <wp:inline distT="0" distB="0" distL="0" distR="0">
            <wp:extent cx="2520315" cy="2520315"/>
            <wp:effectExtent l="0" t="0" r="1333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843" w:rsidRDefault="00981843" w:rsidP="00981843">
      <w:pPr>
        <w:spacing w:line="560" w:lineRule="exact"/>
        <w:jc w:val="left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2D2A38" w:rsidRDefault="00DC422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“滁州市纪委监察局”客户端订阅</w:t>
      </w:r>
    </w:p>
    <w:p w:rsidR="002D2A38" w:rsidRDefault="00DC422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微信公众号关注操作说明</w:t>
      </w:r>
    </w:p>
    <w:p w:rsidR="002D2A38" w:rsidRDefault="002D2A38">
      <w:pPr>
        <w:spacing w:line="560" w:lineRule="exact"/>
        <w:ind w:firstLineChars="200" w:firstLine="880"/>
        <w:jc w:val="center"/>
        <w:rPr>
          <w:rFonts w:ascii="仿宋" w:eastAsia="仿宋" w:hAnsi="仿宋" w:cs="Times New Roman"/>
          <w:sz w:val="44"/>
          <w:szCs w:val="44"/>
        </w:rPr>
      </w:pPr>
    </w:p>
    <w:p w:rsidR="002D2A38" w:rsidRDefault="00DC4220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一、订阅安装“滁州市纪委监察局”客户端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：登陆苹果商城或安卓系统应用市场（应用宝、</w:t>
      </w:r>
      <w:r>
        <w:rPr>
          <w:rFonts w:ascii="仿宋" w:eastAsia="仿宋" w:hAnsi="仿宋" w:cs="仿宋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市场、华为市场、小米市场），搜索“滁州市纪委监察局”下载安装后，点击左上角登陆按钮，根据提示完成用户注册。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：扫描下方二维码，根据提示下载安装后，点击左上角登陆按钮，完成用户注册。</w:t>
      </w:r>
    </w:p>
    <w:p w:rsidR="002D2A38" w:rsidRDefault="00DC4220">
      <w:pPr>
        <w:ind w:firstLineChars="200" w:firstLine="4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宋体" w:cs="Times New Roman" w:hint="eastAsia"/>
          <w:noProof/>
          <w:sz w:val="24"/>
          <w:szCs w:val="24"/>
        </w:rPr>
        <w:drawing>
          <wp:inline distT="0" distB="0" distL="114300" distR="114300">
            <wp:extent cx="2520315" cy="2819400"/>
            <wp:effectExtent l="0" t="0" r="13335" b="0"/>
            <wp:docPr id="6" name="图片 6" descr="erweima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rweima_lef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二、关注“滁州纪委监察局”微信公众号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：打开微信软件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点击“添加朋友”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在“公众号”中搜索“滁州纪委监察局”或搜索微信号“czjwjcj”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点击“关注”，完成关注；</w:t>
      </w:r>
    </w:p>
    <w:p w:rsidR="002D2A38" w:rsidRDefault="00DC422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：打开微信软件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点击“发现”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对准下方二维码“扫一扫”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→</w:t>
      </w:r>
      <w:r>
        <w:rPr>
          <w:rFonts w:ascii="仿宋" w:eastAsia="仿宋" w:hAnsi="仿宋" w:cs="仿宋" w:hint="eastAsia"/>
          <w:sz w:val="32"/>
          <w:szCs w:val="32"/>
        </w:rPr>
        <w:t>点击“关注”，完成关注。</w:t>
      </w:r>
    </w:p>
    <w:p w:rsidR="002D2A38" w:rsidRDefault="00DC422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</w:t>
      </w:r>
    </w:p>
    <w:p w:rsidR="002D2A38" w:rsidRDefault="00DC422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noProof/>
          <w:sz w:val="32"/>
          <w:szCs w:val="32"/>
        </w:rPr>
        <w:drawing>
          <wp:inline distT="0" distB="0" distL="114300" distR="114300">
            <wp:extent cx="2520315" cy="3054350"/>
            <wp:effectExtent l="0" t="0" r="13335" b="12700"/>
            <wp:docPr id="7" name="图片 7" descr="erweima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rweima_righ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A38" w:rsidRDefault="002D2A38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2D2A38" w:rsidRDefault="002D2A38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p w:rsidR="00981843" w:rsidRDefault="00981843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</w:p>
    <w:sectPr w:rsidR="00981843" w:rsidSect="002D2A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F7" w:rsidRDefault="000862F7" w:rsidP="002D2A38">
      <w:r>
        <w:separator/>
      </w:r>
    </w:p>
  </w:endnote>
  <w:endnote w:type="continuationSeparator" w:id="1">
    <w:p w:rsidR="000862F7" w:rsidRDefault="000862F7" w:rsidP="002D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38" w:rsidRDefault="005F134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cs="Calibri"/>
      </w:rPr>
      <w:fldChar w:fldCharType="begin"/>
    </w:r>
    <w:r w:rsidR="00DC4220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821B79">
      <w:rPr>
        <w:rStyle w:val="a6"/>
        <w:rFonts w:cs="Calibri"/>
        <w:noProof/>
      </w:rPr>
      <w:t>4</w:t>
    </w:r>
    <w:r>
      <w:rPr>
        <w:rStyle w:val="a6"/>
        <w:rFonts w:cs="Calibri"/>
      </w:rPr>
      <w:fldChar w:fldCharType="end"/>
    </w:r>
  </w:p>
  <w:p w:rsidR="002D2A38" w:rsidRDefault="002D2A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F7" w:rsidRDefault="000862F7" w:rsidP="002D2A38">
      <w:r>
        <w:separator/>
      </w:r>
    </w:p>
  </w:footnote>
  <w:footnote w:type="continuationSeparator" w:id="1">
    <w:p w:rsidR="000862F7" w:rsidRDefault="000862F7" w:rsidP="002D2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E27C"/>
    <w:multiLevelType w:val="singleLevel"/>
    <w:tmpl w:val="59C1E27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E77"/>
    <w:rsid w:val="000019FC"/>
    <w:rsid w:val="00013513"/>
    <w:rsid w:val="00014DD5"/>
    <w:rsid w:val="000555A1"/>
    <w:rsid w:val="00070809"/>
    <w:rsid w:val="000862F7"/>
    <w:rsid w:val="0008732C"/>
    <w:rsid w:val="000A5B6E"/>
    <w:rsid w:val="000B54AD"/>
    <w:rsid w:val="000E20ED"/>
    <w:rsid w:val="00100E54"/>
    <w:rsid w:val="00107C0D"/>
    <w:rsid w:val="001264D0"/>
    <w:rsid w:val="00132275"/>
    <w:rsid w:val="001365D1"/>
    <w:rsid w:val="00147F1C"/>
    <w:rsid w:val="00151F8E"/>
    <w:rsid w:val="00161629"/>
    <w:rsid w:val="00181929"/>
    <w:rsid w:val="00190F5D"/>
    <w:rsid w:val="001B7DD2"/>
    <w:rsid w:val="0021068B"/>
    <w:rsid w:val="00225049"/>
    <w:rsid w:val="002311EA"/>
    <w:rsid w:val="00254C06"/>
    <w:rsid w:val="0026681E"/>
    <w:rsid w:val="002972F0"/>
    <w:rsid w:val="002A4505"/>
    <w:rsid w:val="002C5ED9"/>
    <w:rsid w:val="002D2A38"/>
    <w:rsid w:val="002D5C7F"/>
    <w:rsid w:val="002E0575"/>
    <w:rsid w:val="002E0B72"/>
    <w:rsid w:val="00310058"/>
    <w:rsid w:val="00370DDA"/>
    <w:rsid w:val="00387DA8"/>
    <w:rsid w:val="003A0C6F"/>
    <w:rsid w:val="003A34E7"/>
    <w:rsid w:val="003C0324"/>
    <w:rsid w:val="003C6EBB"/>
    <w:rsid w:val="00414596"/>
    <w:rsid w:val="004276DF"/>
    <w:rsid w:val="00433B8E"/>
    <w:rsid w:val="00442424"/>
    <w:rsid w:val="0044545F"/>
    <w:rsid w:val="00473C32"/>
    <w:rsid w:val="00486B3E"/>
    <w:rsid w:val="00491574"/>
    <w:rsid w:val="004B1747"/>
    <w:rsid w:val="004D06FB"/>
    <w:rsid w:val="004D4E3C"/>
    <w:rsid w:val="004D6015"/>
    <w:rsid w:val="004E0698"/>
    <w:rsid w:val="004E14CB"/>
    <w:rsid w:val="004E6662"/>
    <w:rsid w:val="00505101"/>
    <w:rsid w:val="00520081"/>
    <w:rsid w:val="00522938"/>
    <w:rsid w:val="00545E77"/>
    <w:rsid w:val="00575A65"/>
    <w:rsid w:val="00590121"/>
    <w:rsid w:val="005A6FC0"/>
    <w:rsid w:val="005C4050"/>
    <w:rsid w:val="005C4F12"/>
    <w:rsid w:val="005F1349"/>
    <w:rsid w:val="00605928"/>
    <w:rsid w:val="0063288E"/>
    <w:rsid w:val="00634EA4"/>
    <w:rsid w:val="00640D89"/>
    <w:rsid w:val="0065265F"/>
    <w:rsid w:val="00657439"/>
    <w:rsid w:val="0066257D"/>
    <w:rsid w:val="00671AD8"/>
    <w:rsid w:val="00674639"/>
    <w:rsid w:val="00692D64"/>
    <w:rsid w:val="006A2F21"/>
    <w:rsid w:val="006A4C2C"/>
    <w:rsid w:val="006A6473"/>
    <w:rsid w:val="006E23CB"/>
    <w:rsid w:val="006E342D"/>
    <w:rsid w:val="006F0030"/>
    <w:rsid w:val="006F7059"/>
    <w:rsid w:val="00701DBA"/>
    <w:rsid w:val="007235DA"/>
    <w:rsid w:val="0074215B"/>
    <w:rsid w:val="007544EC"/>
    <w:rsid w:val="00783F20"/>
    <w:rsid w:val="007B2399"/>
    <w:rsid w:val="007B529D"/>
    <w:rsid w:val="00812BA3"/>
    <w:rsid w:val="00820416"/>
    <w:rsid w:val="00821B79"/>
    <w:rsid w:val="00830CDC"/>
    <w:rsid w:val="00846E01"/>
    <w:rsid w:val="008A5BE1"/>
    <w:rsid w:val="008B0EF0"/>
    <w:rsid w:val="008C15A7"/>
    <w:rsid w:val="008F2F95"/>
    <w:rsid w:val="008F47C4"/>
    <w:rsid w:val="0091179E"/>
    <w:rsid w:val="009211FC"/>
    <w:rsid w:val="009314C3"/>
    <w:rsid w:val="00942D55"/>
    <w:rsid w:val="00970B08"/>
    <w:rsid w:val="00981843"/>
    <w:rsid w:val="009C6D5F"/>
    <w:rsid w:val="009D4716"/>
    <w:rsid w:val="009D5FB2"/>
    <w:rsid w:val="009F2894"/>
    <w:rsid w:val="00A166B8"/>
    <w:rsid w:val="00A30038"/>
    <w:rsid w:val="00A55613"/>
    <w:rsid w:val="00A81781"/>
    <w:rsid w:val="00A93AD2"/>
    <w:rsid w:val="00A93B84"/>
    <w:rsid w:val="00AA0B77"/>
    <w:rsid w:val="00AB1B9F"/>
    <w:rsid w:val="00AB33B9"/>
    <w:rsid w:val="00AC6348"/>
    <w:rsid w:val="00AD4D1A"/>
    <w:rsid w:val="00AE3996"/>
    <w:rsid w:val="00AE424F"/>
    <w:rsid w:val="00AE4FEC"/>
    <w:rsid w:val="00AF52A0"/>
    <w:rsid w:val="00B0321F"/>
    <w:rsid w:val="00B03527"/>
    <w:rsid w:val="00B2517B"/>
    <w:rsid w:val="00B2538F"/>
    <w:rsid w:val="00B3354F"/>
    <w:rsid w:val="00B51C10"/>
    <w:rsid w:val="00B715E2"/>
    <w:rsid w:val="00BD4BA7"/>
    <w:rsid w:val="00BE2882"/>
    <w:rsid w:val="00BF647B"/>
    <w:rsid w:val="00C16188"/>
    <w:rsid w:val="00C3368D"/>
    <w:rsid w:val="00C408A8"/>
    <w:rsid w:val="00C92FDF"/>
    <w:rsid w:val="00C93561"/>
    <w:rsid w:val="00CA1EBE"/>
    <w:rsid w:val="00CB4340"/>
    <w:rsid w:val="00CB56C0"/>
    <w:rsid w:val="00CC7F83"/>
    <w:rsid w:val="00CF03C6"/>
    <w:rsid w:val="00CF1DFA"/>
    <w:rsid w:val="00D00912"/>
    <w:rsid w:val="00D023D5"/>
    <w:rsid w:val="00D04304"/>
    <w:rsid w:val="00D1295B"/>
    <w:rsid w:val="00D23B4F"/>
    <w:rsid w:val="00D24B5B"/>
    <w:rsid w:val="00D43186"/>
    <w:rsid w:val="00D86418"/>
    <w:rsid w:val="00DA2727"/>
    <w:rsid w:val="00DA56AF"/>
    <w:rsid w:val="00DB5FCB"/>
    <w:rsid w:val="00DC4220"/>
    <w:rsid w:val="00DD7E69"/>
    <w:rsid w:val="00DE76C7"/>
    <w:rsid w:val="00DF6B55"/>
    <w:rsid w:val="00E03985"/>
    <w:rsid w:val="00E15F29"/>
    <w:rsid w:val="00E17F4C"/>
    <w:rsid w:val="00E33A29"/>
    <w:rsid w:val="00E4753F"/>
    <w:rsid w:val="00E63B88"/>
    <w:rsid w:val="00E810D8"/>
    <w:rsid w:val="00E8208D"/>
    <w:rsid w:val="00E82F59"/>
    <w:rsid w:val="00E83C9D"/>
    <w:rsid w:val="00E841A1"/>
    <w:rsid w:val="00EA3541"/>
    <w:rsid w:val="00EA775A"/>
    <w:rsid w:val="00ED5CF6"/>
    <w:rsid w:val="00ED6A37"/>
    <w:rsid w:val="00F04AC0"/>
    <w:rsid w:val="00F22B3A"/>
    <w:rsid w:val="00F32DAF"/>
    <w:rsid w:val="00F64C91"/>
    <w:rsid w:val="00F83576"/>
    <w:rsid w:val="00F87904"/>
    <w:rsid w:val="00F964C6"/>
    <w:rsid w:val="00FD0389"/>
    <w:rsid w:val="00FF2EC6"/>
    <w:rsid w:val="137E3876"/>
    <w:rsid w:val="35FF4AE7"/>
    <w:rsid w:val="42617194"/>
    <w:rsid w:val="5D8E279D"/>
    <w:rsid w:val="68B45A92"/>
    <w:rsid w:val="6F550DC4"/>
    <w:rsid w:val="77C7187F"/>
    <w:rsid w:val="7FD4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D2A38"/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2D2A3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2D2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6">
    <w:name w:val="page number"/>
    <w:basedOn w:val="a0"/>
    <w:uiPriority w:val="99"/>
    <w:qFormat/>
    <w:rsid w:val="002D2A38"/>
    <w:rPr>
      <w:rFonts w:cs="Times New Roman"/>
    </w:rPr>
  </w:style>
  <w:style w:type="character" w:styleId="a7">
    <w:name w:val="Hyperlink"/>
    <w:basedOn w:val="a0"/>
    <w:uiPriority w:val="99"/>
    <w:qFormat/>
    <w:rsid w:val="002D2A38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D2A38"/>
    <w:rPr>
      <w:rFonts w:ascii="Calibri" w:eastAsia="宋体" w:hAnsi="Calibri"/>
      <w:sz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2D2A38"/>
    <w:rPr>
      <w:sz w:val="18"/>
    </w:rPr>
  </w:style>
  <w:style w:type="character" w:customStyle="1" w:styleId="Char1">
    <w:name w:val="页眉 Char"/>
    <w:basedOn w:val="a0"/>
    <w:link w:val="a5"/>
    <w:uiPriority w:val="99"/>
    <w:locked/>
    <w:rsid w:val="002D2A38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Lenovo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关于组织发动全省党员干部订阅关注“安徽纪检监察”客户端、微信、微博的通知</dc:title>
  <dc:creator>admin</dc:creator>
  <cp:lastModifiedBy>lenovo</cp:lastModifiedBy>
  <cp:revision>4</cp:revision>
  <cp:lastPrinted>2017-09-06T09:38:00Z</cp:lastPrinted>
  <dcterms:created xsi:type="dcterms:W3CDTF">2017-10-16T01:50:00Z</dcterms:created>
  <dcterms:modified xsi:type="dcterms:W3CDTF">2017-10-16T02:02:00Z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